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9F" w:rsidRDefault="003E4A9F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2018-2019 EĞİTİM ÖĞRETİM YILI </w:t>
      </w:r>
    </w:p>
    <w:p w:rsidR="00A61B3D" w:rsidRPr="005F4E62" w:rsidRDefault="00A61B3D" w:rsidP="00B5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BEŞİKDÜZÜ İLÇE MEM</w:t>
      </w:r>
    </w:p>
    <w:p w:rsidR="005F4E62" w:rsidRDefault="00A61B3D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DÖGEP </w:t>
      </w:r>
      <w:r w:rsidR="00917625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MAYIS</w:t>
      </w:r>
      <w:r w:rsidR="007C27EB" w:rsidRPr="005F4E6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AYI ETKİNLİK RAPORU</w:t>
      </w:r>
    </w:p>
    <w:p w:rsidR="005122FA" w:rsidRPr="005F4E62" w:rsidRDefault="005122FA" w:rsidP="005122F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27EB" w:rsidRPr="005F4E62" w:rsidRDefault="00645032" w:rsidP="005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EYLEM KONUSU: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917625">
        <w:rPr>
          <w:rFonts w:ascii="Times New Roman" w:hAnsi="Times New Roman" w:cs="Times New Roman"/>
          <w:sz w:val="28"/>
          <w:szCs w:val="24"/>
        </w:rPr>
        <w:t xml:space="preserve">Tarihi veriler ışığında kültür ve medeniyetimizdeki anlayışın düşünceye, insana, sosyal hayata, eğitime, bilim kurumlarına, </w:t>
      </w:r>
      <w:proofErr w:type="spellStart"/>
      <w:r w:rsidR="00917625">
        <w:rPr>
          <w:rFonts w:ascii="Times New Roman" w:hAnsi="Times New Roman" w:cs="Times New Roman"/>
          <w:sz w:val="28"/>
          <w:szCs w:val="24"/>
        </w:rPr>
        <w:t>şehire</w:t>
      </w:r>
      <w:proofErr w:type="spellEnd"/>
      <w:r w:rsidR="00917625">
        <w:rPr>
          <w:rFonts w:ascii="Times New Roman" w:hAnsi="Times New Roman" w:cs="Times New Roman"/>
          <w:sz w:val="28"/>
          <w:szCs w:val="24"/>
        </w:rPr>
        <w:t>, sanata, mimariye, dil ve edebiyata yansımaları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EYLEM TÜRÜ: </w:t>
      </w:r>
      <w:r w:rsidR="00917625">
        <w:rPr>
          <w:rFonts w:ascii="Times New Roman" w:hAnsi="Times New Roman" w:cs="Times New Roman"/>
          <w:sz w:val="28"/>
          <w:szCs w:val="24"/>
        </w:rPr>
        <w:t xml:space="preserve">Kitap, Makale, </w:t>
      </w:r>
      <w:r w:rsidR="000D00D9">
        <w:rPr>
          <w:rFonts w:ascii="Times New Roman" w:hAnsi="Times New Roman" w:cs="Times New Roman"/>
          <w:sz w:val="28"/>
          <w:szCs w:val="24"/>
        </w:rPr>
        <w:t>Hikâye</w:t>
      </w:r>
      <w:r w:rsidR="00917625">
        <w:rPr>
          <w:rFonts w:ascii="Times New Roman" w:hAnsi="Times New Roman" w:cs="Times New Roman"/>
          <w:sz w:val="28"/>
          <w:szCs w:val="24"/>
        </w:rPr>
        <w:t>, Şiir, Film Okuyoruz ve Değerlendiriyoruz</w:t>
      </w:r>
    </w:p>
    <w:p w:rsidR="00645032" w:rsidRPr="005F4E62" w:rsidRDefault="00645032" w:rsidP="00130E59">
      <w:pPr>
        <w:jc w:val="both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PAYDAŞLAR:</w:t>
      </w:r>
      <w:r w:rsidRPr="005F4E62">
        <w:rPr>
          <w:rFonts w:ascii="Times New Roman" w:hAnsi="Times New Roman" w:cs="Times New Roman"/>
          <w:sz w:val="28"/>
          <w:szCs w:val="24"/>
        </w:rPr>
        <w:t xml:space="preserve"> </w:t>
      </w:r>
      <w:r w:rsidR="000D00D9">
        <w:rPr>
          <w:rFonts w:ascii="Times New Roman" w:hAnsi="Times New Roman" w:cs="Times New Roman"/>
          <w:sz w:val="28"/>
          <w:szCs w:val="24"/>
        </w:rPr>
        <w:t>Okul-Aile Birliği, İl/İlçe Milli Eğitim Müdürlükleri, Bakanlık Merkez Teşkilatı, Müzeler, Bilim-Kültür Merkezleri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 xml:space="preserve">KATILIMCI SAYISI: </w:t>
      </w:r>
      <w:r w:rsidR="007D38E2">
        <w:rPr>
          <w:rFonts w:ascii="Times New Roman" w:hAnsi="Times New Roman" w:cs="Times New Roman"/>
          <w:sz w:val="28"/>
          <w:szCs w:val="24"/>
        </w:rPr>
        <w:t xml:space="preserve">16 </w:t>
      </w:r>
      <w:r w:rsidR="00946BDC" w:rsidRPr="00946BDC">
        <w:rPr>
          <w:rFonts w:ascii="Times New Roman" w:hAnsi="Times New Roman" w:cs="Times New Roman"/>
          <w:sz w:val="28"/>
          <w:szCs w:val="24"/>
        </w:rPr>
        <w:t>Öğretmen, Bir grup öğrenci</w:t>
      </w:r>
    </w:p>
    <w:p w:rsidR="00C22310" w:rsidRPr="005F4E62" w:rsidRDefault="00C22310" w:rsidP="00C2231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306B6" w:rsidRPr="009306B6" w:rsidRDefault="00645032" w:rsidP="009306B6">
      <w:pPr>
        <w:spacing w:after="0" w:line="240" w:lineRule="auto"/>
        <w:contextualSpacing/>
        <w:rPr>
          <w:color w:val="000000" w:themeColor="text1"/>
          <w:sz w:val="28"/>
          <w:szCs w:val="28"/>
        </w:rPr>
      </w:pPr>
      <w:r w:rsidRPr="005F4E62">
        <w:rPr>
          <w:rFonts w:ascii="Times New Roman" w:hAnsi="Times New Roman" w:cs="Times New Roman"/>
          <w:b/>
          <w:sz w:val="28"/>
          <w:szCs w:val="24"/>
        </w:rPr>
        <w:t>ETKİNLİK ÖZETİ</w:t>
      </w:r>
      <w:r w:rsidRPr="007B4492">
        <w:rPr>
          <w:rFonts w:ascii="Times New Roman" w:hAnsi="Times New Roman" w:cs="Times New Roman"/>
          <w:sz w:val="28"/>
          <w:szCs w:val="24"/>
        </w:rPr>
        <w:t>:</w:t>
      </w:r>
      <w:r w:rsidR="00EF1C70" w:rsidRPr="007B44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0535" w:rsidRDefault="00360535" w:rsidP="00B52DC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6B6" w:rsidRDefault="00B31A24" w:rsidP="00A35D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1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Yüzlerce yıllık bir tarihî geçmişten bugünkü halimizin analizi ve muhtemel geleceğimize dair öngörülerin tartışılması ve 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orumlanması adına ilçemiz DÖGEP </w:t>
      </w:r>
      <w:r w:rsidRPr="00B31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öğretmenleri </w:t>
      </w:r>
      <w:r w:rsidR="00E46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 araya geldiler</w:t>
      </w:r>
      <w:r w:rsidR="004170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46886" w:rsidRPr="00E46886">
        <w:rPr>
          <w:rFonts w:ascii="Times New Roman" w:hAnsi="Times New Roman" w:cs="Times New Roman"/>
          <w:sz w:val="28"/>
          <w:szCs w:val="24"/>
        </w:rPr>
        <w:t xml:space="preserve"> </w:t>
      </w:r>
      <w:r w:rsidR="00A319E3">
        <w:rPr>
          <w:rFonts w:ascii="Times New Roman" w:hAnsi="Times New Roman" w:cs="Times New Roman"/>
          <w:sz w:val="28"/>
          <w:szCs w:val="24"/>
        </w:rPr>
        <w:t>Toplantıda t</w:t>
      </w:r>
      <w:r w:rsidR="00E46886">
        <w:rPr>
          <w:rFonts w:ascii="Times New Roman" w:hAnsi="Times New Roman" w:cs="Times New Roman"/>
          <w:sz w:val="28"/>
          <w:szCs w:val="24"/>
        </w:rPr>
        <w:t xml:space="preserve">arihi veriler ışığında kültür ve medeniyetimizdeki anlayışın düşünceye, insana, sosyal hayata, eğitime, bilim kurumlarına, </w:t>
      </w:r>
      <w:proofErr w:type="spellStart"/>
      <w:r w:rsidR="00E46886">
        <w:rPr>
          <w:rFonts w:ascii="Times New Roman" w:hAnsi="Times New Roman" w:cs="Times New Roman"/>
          <w:sz w:val="28"/>
          <w:szCs w:val="24"/>
        </w:rPr>
        <w:t>şehire</w:t>
      </w:r>
      <w:proofErr w:type="spellEnd"/>
      <w:r w:rsidR="00E46886">
        <w:rPr>
          <w:rFonts w:ascii="Times New Roman" w:hAnsi="Times New Roman" w:cs="Times New Roman"/>
          <w:sz w:val="28"/>
          <w:szCs w:val="24"/>
        </w:rPr>
        <w:t>, sanata, mimariye, dil ve edebiyata yansımaları hakkında görüşler bildirildi.</w:t>
      </w:r>
    </w:p>
    <w:p w:rsidR="00360535" w:rsidRDefault="00360535" w:rsidP="0036053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0535" w:rsidRDefault="009306B6" w:rsidP="00A35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Kültür ve medeniyetimizin kaynakları,</w:t>
      </w:r>
      <w:r w:rsidRPr="0093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medeniyetlerin tarihi serüveni ve birbiriyle etkileşimi,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medeniyetimizde değişim ve süreklilik,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geçmişten günümüze eğitimle ilgili özgün düşünceler ve tespitler, kültür ve medeniyetimizin günümüzdeki güven, kardeşlik, hoşgörü, yardımlaşma ve dayanışma</w:t>
      </w:r>
      <w:r w:rsidR="00360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0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üzerine yansımaları konularının analizi yapılarak, konu üzerindeki fikirler dile getirildi.</w:t>
      </w:r>
    </w:p>
    <w:p w:rsidR="000C1D24" w:rsidRDefault="000C1D24" w:rsidP="002A6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5AFD" w:rsidRDefault="00474446" w:rsidP="00D57104">
      <w:pPr>
        <w:spacing w:after="0" w:line="240" w:lineRule="auto"/>
        <w:ind w:firstLine="709"/>
        <w:contextualSpacing/>
        <w:jc w:val="both"/>
        <w:rPr>
          <w:b/>
        </w:rPr>
      </w:pPr>
      <w:r w:rsidRPr="00C55D6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Muhteşem mazimizin terbiye sistem</w:t>
      </w:r>
      <w:r w:rsidR="00C44B0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inin, ahlâkının, eğitiminin, gelenekleri ve</w:t>
      </w:r>
      <w:r w:rsidRPr="00C55D6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sosyal yaşayışı</w:t>
      </w:r>
      <w:r w:rsidR="00C44B0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nın</w:t>
      </w:r>
      <w:r w:rsidRPr="00C55D6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günümüzde yaşatılma</w:t>
      </w:r>
      <w:r w:rsidR="00C44B0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sı, hatta geleceğe taşınması adına </w:t>
      </w:r>
      <w:r w:rsidRPr="00C55D6A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C44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ortaya </w:t>
      </w:r>
      <w:r w:rsidR="002A6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koyulan </w:t>
      </w:r>
      <w:proofErr w:type="spellStart"/>
      <w:proofErr w:type="gramStart"/>
      <w:r w:rsidR="00D57104">
        <w:rPr>
          <w:rFonts w:ascii="Times New Roman" w:hAnsi="Times New Roman" w:cs="Times New Roman"/>
          <w:sz w:val="28"/>
          <w:szCs w:val="24"/>
        </w:rPr>
        <w:t>Prof.Dr.Saadettin</w:t>
      </w:r>
      <w:proofErr w:type="spellEnd"/>
      <w:proofErr w:type="gramEnd"/>
      <w:r w:rsidR="00D5710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7104">
        <w:rPr>
          <w:rFonts w:ascii="Times New Roman" w:hAnsi="Times New Roman" w:cs="Times New Roman"/>
          <w:sz w:val="28"/>
          <w:szCs w:val="24"/>
        </w:rPr>
        <w:t>ÖKTEN’e</w:t>
      </w:r>
      <w:proofErr w:type="spellEnd"/>
      <w:r w:rsidR="00D57104">
        <w:rPr>
          <w:rFonts w:ascii="Times New Roman" w:hAnsi="Times New Roman" w:cs="Times New Roman"/>
          <w:sz w:val="28"/>
          <w:szCs w:val="24"/>
        </w:rPr>
        <w:t xml:space="preserve"> ait “Medeniyet Algımızda Hikmet, Bilgi ve Öğrenme Geleceği“ isimli makale</w:t>
      </w:r>
      <w:r w:rsidR="00B0028E">
        <w:rPr>
          <w:rFonts w:ascii="Times New Roman" w:hAnsi="Times New Roman" w:cs="Times New Roman"/>
          <w:sz w:val="28"/>
          <w:szCs w:val="24"/>
        </w:rPr>
        <w:t>,</w:t>
      </w:r>
      <w:r w:rsidR="009F0FE0">
        <w:rPr>
          <w:rFonts w:ascii="Times New Roman" w:hAnsi="Times New Roman" w:cs="Times New Roman"/>
          <w:sz w:val="28"/>
          <w:szCs w:val="24"/>
        </w:rPr>
        <w:t xml:space="preserve"> </w:t>
      </w:r>
      <w:r w:rsidR="009F0FE0" w:rsidRPr="00794FAE">
        <w:rPr>
          <w:rFonts w:ascii="Times New Roman" w:eastAsia="Calibri" w:hAnsi="Times New Roman" w:cs="Times New Roman"/>
          <w:sz w:val="28"/>
        </w:rPr>
        <w:t xml:space="preserve">Yrd. Doç. Dr. </w:t>
      </w:r>
      <w:proofErr w:type="spellStart"/>
      <w:r w:rsidR="009F0FE0" w:rsidRPr="00794FAE">
        <w:rPr>
          <w:rFonts w:ascii="Times New Roman" w:eastAsia="Calibri" w:hAnsi="Times New Roman" w:cs="Times New Roman"/>
          <w:sz w:val="28"/>
        </w:rPr>
        <w:t>Etem</w:t>
      </w:r>
      <w:proofErr w:type="spellEnd"/>
      <w:r w:rsidR="009F0FE0" w:rsidRPr="00794FA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9F0FE0" w:rsidRPr="00794FAE">
        <w:rPr>
          <w:rFonts w:ascii="Times New Roman" w:eastAsia="Calibri" w:hAnsi="Times New Roman" w:cs="Times New Roman"/>
          <w:sz w:val="28"/>
        </w:rPr>
        <w:t>ÇALIK’ın</w:t>
      </w:r>
      <w:proofErr w:type="spellEnd"/>
      <w:r w:rsidR="009F0FE0" w:rsidRPr="00794FAE">
        <w:rPr>
          <w:rFonts w:ascii="Times New Roman" w:eastAsia="Calibri" w:hAnsi="Times New Roman" w:cs="Times New Roman"/>
          <w:sz w:val="28"/>
        </w:rPr>
        <w:t xml:space="preserve"> makale</w:t>
      </w:r>
      <w:r w:rsidR="009F0FE0">
        <w:rPr>
          <w:rFonts w:ascii="Times New Roman" w:eastAsia="Calibri" w:hAnsi="Times New Roman" w:cs="Times New Roman"/>
          <w:sz w:val="28"/>
        </w:rPr>
        <w:t>si,</w:t>
      </w:r>
      <w:r w:rsidR="00607DEC">
        <w:rPr>
          <w:rFonts w:ascii="Times New Roman" w:eastAsia="Calibri" w:hAnsi="Times New Roman" w:cs="Times New Roman"/>
          <w:sz w:val="28"/>
        </w:rPr>
        <w:t xml:space="preserve"> </w:t>
      </w:r>
      <w:r w:rsidR="00B0028E">
        <w:rPr>
          <w:rFonts w:ascii="Times New Roman" w:hAnsi="Times New Roman" w:cs="Times New Roman"/>
          <w:sz w:val="28"/>
          <w:szCs w:val="24"/>
        </w:rPr>
        <w:t xml:space="preserve">Necip Fazıl </w:t>
      </w:r>
      <w:proofErr w:type="spellStart"/>
      <w:r w:rsidR="00B0028E">
        <w:rPr>
          <w:rFonts w:ascii="Times New Roman" w:hAnsi="Times New Roman" w:cs="Times New Roman"/>
          <w:sz w:val="28"/>
          <w:szCs w:val="24"/>
        </w:rPr>
        <w:t>KISAKÜREK’in</w:t>
      </w:r>
      <w:proofErr w:type="spellEnd"/>
      <w:r w:rsidR="00B0028E">
        <w:rPr>
          <w:rFonts w:ascii="Times New Roman" w:hAnsi="Times New Roman" w:cs="Times New Roman"/>
          <w:sz w:val="28"/>
          <w:szCs w:val="24"/>
        </w:rPr>
        <w:t xml:space="preserve"> “Çile” eseri ve şiiri </w:t>
      </w:r>
      <w:r w:rsidR="00D57104">
        <w:rPr>
          <w:rFonts w:ascii="Times New Roman" w:eastAsia="Calibri" w:hAnsi="Times New Roman" w:cs="Times New Roman"/>
          <w:sz w:val="28"/>
        </w:rPr>
        <w:t>okunarak analizleri gerçekleştirildi.</w:t>
      </w:r>
      <w:r w:rsidR="00B15AFD" w:rsidRPr="00B15AFD">
        <w:rPr>
          <w:b/>
        </w:rPr>
        <w:t xml:space="preserve"> </w:t>
      </w:r>
    </w:p>
    <w:p w:rsidR="00823531" w:rsidRPr="001244F6" w:rsidRDefault="00823531" w:rsidP="00823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0028E" w:rsidRPr="00BF53FF" w:rsidRDefault="00B0028E" w:rsidP="00B0028E">
      <w:pPr>
        <w:shd w:val="clear" w:color="auto" w:fill="FFFFFF"/>
        <w:spacing w:after="150" w:line="240" w:lineRule="auto"/>
        <w:rPr>
          <w:rFonts w:ascii="Roboto" w:eastAsia="Times New Roman" w:hAnsi="Roboto"/>
          <w:color w:val="686868"/>
          <w:sz w:val="21"/>
          <w:szCs w:val="21"/>
          <w:lang w:eastAsia="tr-TR"/>
        </w:rPr>
      </w:pPr>
      <w:bookmarkStart w:id="0" w:name="_GoBack"/>
      <w:bookmarkEnd w:id="0"/>
    </w:p>
    <w:p w:rsidR="00285322" w:rsidRPr="00E15754" w:rsidRDefault="00285322" w:rsidP="00A319E3">
      <w:pPr>
        <w:spacing w:line="240" w:lineRule="auto"/>
        <w:jc w:val="both"/>
        <w:rPr>
          <w:rFonts w:cs="Times New Roman"/>
          <w:sz w:val="36"/>
          <w:szCs w:val="24"/>
        </w:rPr>
      </w:pPr>
    </w:p>
    <w:sectPr w:rsidR="00285322" w:rsidRPr="00E15754" w:rsidSect="005122FA">
      <w:pgSz w:w="11906" w:h="16838"/>
      <w:pgMar w:top="141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180"/>
    <w:multiLevelType w:val="multilevel"/>
    <w:tmpl w:val="7C4E528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40E9"/>
    <w:rsid w:val="00025497"/>
    <w:rsid w:val="00062291"/>
    <w:rsid w:val="00062BD3"/>
    <w:rsid w:val="000726A8"/>
    <w:rsid w:val="00072F34"/>
    <w:rsid w:val="00077BF6"/>
    <w:rsid w:val="000861B4"/>
    <w:rsid w:val="00090687"/>
    <w:rsid w:val="0009202A"/>
    <w:rsid w:val="000922FE"/>
    <w:rsid w:val="00094CD8"/>
    <w:rsid w:val="000C1D24"/>
    <w:rsid w:val="000D00D9"/>
    <w:rsid w:val="000D5C9E"/>
    <w:rsid w:val="000F0860"/>
    <w:rsid w:val="00114CE8"/>
    <w:rsid w:val="00117A67"/>
    <w:rsid w:val="001228CD"/>
    <w:rsid w:val="0012551D"/>
    <w:rsid w:val="001276C4"/>
    <w:rsid w:val="00130E59"/>
    <w:rsid w:val="00133E11"/>
    <w:rsid w:val="00133E9E"/>
    <w:rsid w:val="001345A6"/>
    <w:rsid w:val="00143DF4"/>
    <w:rsid w:val="001453A2"/>
    <w:rsid w:val="00150830"/>
    <w:rsid w:val="00167709"/>
    <w:rsid w:val="0018051A"/>
    <w:rsid w:val="001830D1"/>
    <w:rsid w:val="001954BD"/>
    <w:rsid w:val="00197A36"/>
    <w:rsid w:val="001B16D5"/>
    <w:rsid w:val="001B57BE"/>
    <w:rsid w:val="001C00E0"/>
    <w:rsid w:val="001C3249"/>
    <w:rsid w:val="001C6EBF"/>
    <w:rsid w:val="001F3455"/>
    <w:rsid w:val="00200CB7"/>
    <w:rsid w:val="00206595"/>
    <w:rsid w:val="0021377F"/>
    <w:rsid w:val="00215515"/>
    <w:rsid w:val="00230430"/>
    <w:rsid w:val="00231921"/>
    <w:rsid w:val="00243A75"/>
    <w:rsid w:val="00246069"/>
    <w:rsid w:val="00247F50"/>
    <w:rsid w:val="00267ED9"/>
    <w:rsid w:val="00271847"/>
    <w:rsid w:val="00273AC8"/>
    <w:rsid w:val="002740B1"/>
    <w:rsid w:val="002779C5"/>
    <w:rsid w:val="00282106"/>
    <w:rsid w:val="00285322"/>
    <w:rsid w:val="00286FCF"/>
    <w:rsid w:val="002A49A2"/>
    <w:rsid w:val="002A5F43"/>
    <w:rsid w:val="002A6B3A"/>
    <w:rsid w:val="002B2221"/>
    <w:rsid w:val="002C0B09"/>
    <w:rsid w:val="002C46F2"/>
    <w:rsid w:val="002C7473"/>
    <w:rsid w:val="002D737A"/>
    <w:rsid w:val="002E4AE3"/>
    <w:rsid w:val="002F1235"/>
    <w:rsid w:val="002F14C0"/>
    <w:rsid w:val="002F547C"/>
    <w:rsid w:val="003105C5"/>
    <w:rsid w:val="00314090"/>
    <w:rsid w:val="00341FE5"/>
    <w:rsid w:val="00355F18"/>
    <w:rsid w:val="00360535"/>
    <w:rsid w:val="00366142"/>
    <w:rsid w:val="003700A7"/>
    <w:rsid w:val="00371A65"/>
    <w:rsid w:val="00373622"/>
    <w:rsid w:val="00374EDA"/>
    <w:rsid w:val="0038016C"/>
    <w:rsid w:val="003826BC"/>
    <w:rsid w:val="003908C2"/>
    <w:rsid w:val="003B01B8"/>
    <w:rsid w:val="003B3CC6"/>
    <w:rsid w:val="003B65EE"/>
    <w:rsid w:val="003C2795"/>
    <w:rsid w:val="003C56DA"/>
    <w:rsid w:val="003D244B"/>
    <w:rsid w:val="003E4A9F"/>
    <w:rsid w:val="003E5084"/>
    <w:rsid w:val="003E7CC8"/>
    <w:rsid w:val="003F57E6"/>
    <w:rsid w:val="003F7507"/>
    <w:rsid w:val="0040143F"/>
    <w:rsid w:val="00406C94"/>
    <w:rsid w:val="00407AD7"/>
    <w:rsid w:val="004170FB"/>
    <w:rsid w:val="0043753E"/>
    <w:rsid w:val="00440001"/>
    <w:rsid w:val="00440347"/>
    <w:rsid w:val="0045326F"/>
    <w:rsid w:val="004532C8"/>
    <w:rsid w:val="00474125"/>
    <w:rsid w:val="00474446"/>
    <w:rsid w:val="004835F0"/>
    <w:rsid w:val="00483DAF"/>
    <w:rsid w:val="00494E8C"/>
    <w:rsid w:val="00495CFA"/>
    <w:rsid w:val="004A1B60"/>
    <w:rsid w:val="004C3EB4"/>
    <w:rsid w:val="004C605E"/>
    <w:rsid w:val="004F030B"/>
    <w:rsid w:val="004F32BE"/>
    <w:rsid w:val="00502D0A"/>
    <w:rsid w:val="00505AD6"/>
    <w:rsid w:val="005122FA"/>
    <w:rsid w:val="00516B86"/>
    <w:rsid w:val="00523645"/>
    <w:rsid w:val="00533D2D"/>
    <w:rsid w:val="005436B9"/>
    <w:rsid w:val="00543E47"/>
    <w:rsid w:val="00547719"/>
    <w:rsid w:val="00553C38"/>
    <w:rsid w:val="005749B9"/>
    <w:rsid w:val="00575C98"/>
    <w:rsid w:val="005A2F1D"/>
    <w:rsid w:val="005A4874"/>
    <w:rsid w:val="005C2A62"/>
    <w:rsid w:val="005C64D1"/>
    <w:rsid w:val="005D136D"/>
    <w:rsid w:val="005F1DF5"/>
    <w:rsid w:val="005F4E62"/>
    <w:rsid w:val="00605344"/>
    <w:rsid w:val="00607DEC"/>
    <w:rsid w:val="006233DB"/>
    <w:rsid w:val="00632F8A"/>
    <w:rsid w:val="00642385"/>
    <w:rsid w:val="00645032"/>
    <w:rsid w:val="00646317"/>
    <w:rsid w:val="0065517C"/>
    <w:rsid w:val="006573EA"/>
    <w:rsid w:val="006720BC"/>
    <w:rsid w:val="006818E0"/>
    <w:rsid w:val="00685B9A"/>
    <w:rsid w:val="00686CD1"/>
    <w:rsid w:val="006921D2"/>
    <w:rsid w:val="0069303D"/>
    <w:rsid w:val="00694A7A"/>
    <w:rsid w:val="00695AED"/>
    <w:rsid w:val="00695EC1"/>
    <w:rsid w:val="006B3569"/>
    <w:rsid w:val="006B3EFC"/>
    <w:rsid w:val="006C0502"/>
    <w:rsid w:val="006D6EE2"/>
    <w:rsid w:val="006D766B"/>
    <w:rsid w:val="006E2CAF"/>
    <w:rsid w:val="006F1489"/>
    <w:rsid w:val="007265E6"/>
    <w:rsid w:val="00731961"/>
    <w:rsid w:val="007346DE"/>
    <w:rsid w:val="00744A1B"/>
    <w:rsid w:val="007454D9"/>
    <w:rsid w:val="00765DAF"/>
    <w:rsid w:val="0077006F"/>
    <w:rsid w:val="00770FE0"/>
    <w:rsid w:val="007770FE"/>
    <w:rsid w:val="00794FAE"/>
    <w:rsid w:val="007A59ED"/>
    <w:rsid w:val="007B11A0"/>
    <w:rsid w:val="007B4492"/>
    <w:rsid w:val="007B6FD0"/>
    <w:rsid w:val="007C0C1E"/>
    <w:rsid w:val="007C27EB"/>
    <w:rsid w:val="007C6F4B"/>
    <w:rsid w:val="007D0FF7"/>
    <w:rsid w:val="007D1ACF"/>
    <w:rsid w:val="007D38E2"/>
    <w:rsid w:val="007E3D87"/>
    <w:rsid w:val="007F1881"/>
    <w:rsid w:val="007F56BA"/>
    <w:rsid w:val="007F5BCF"/>
    <w:rsid w:val="00803DF6"/>
    <w:rsid w:val="00810FB2"/>
    <w:rsid w:val="00813BF2"/>
    <w:rsid w:val="00815782"/>
    <w:rsid w:val="00823531"/>
    <w:rsid w:val="00840B7C"/>
    <w:rsid w:val="008432D9"/>
    <w:rsid w:val="008645DD"/>
    <w:rsid w:val="008862FF"/>
    <w:rsid w:val="00893981"/>
    <w:rsid w:val="008B48B3"/>
    <w:rsid w:val="008B7B9D"/>
    <w:rsid w:val="008C4FBA"/>
    <w:rsid w:val="008D05C2"/>
    <w:rsid w:val="008D26F8"/>
    <w:rsid w:val="008E48DA"/>
    <w:rsid w:val="008F1EEB"/>
    <w:rsid w:val="00915E9D"/>
    <w:rsid w:val="00917625"/>
    <w:rsid w:val="009306B6"/>
    <w:rsid w:val="00930F1A"/>
    <w:rsid w:val="009408A0"/>
    <w:rsid w:val="0094144C"/>
    <w:rsid w:val="00945399"/>
    <w:rsid w:val="00946BDC"/>
    <w:rsid w:val="00946E45"/>
    <w:rsid w:val="00954559"/>
    <w:rsid w:val="009565D6"/>
    <w:rsid w:val="00960C1F"/>
    <w:rsid w:val="009771D6"/>
    <w:rsid w:val="00977233"/>
    <w:rsid w:val="00983373"/>
    <w:rsid w:val="00994FB5"/>
    <w:rsid w:val="00996C88"/>
    <w:rsid w:val="0099729C"/>
    <w:rsid w:val="009B18FB"/>
    <w:rsid w:val="009B1FD4"/>
    <w:rsid w:val="009C0B5F"/>
    <w:rsid w:val="009C5D94"/>
    <w:rsid w:val="009C6810"/>
    <w:rsid w:val="009D2F0D"/>
    <w:rsid w:val="009D3548"/>
    <w:rsid w:val="009D4EA2"/>
    <w:rsid w:val="009E1C48"/>
    <w:rsid w:val="009E1F52"/>
    <w:rsid w:val="009E2B5D"/>
    <w:rsid w:val="009F0FE0"/>
    <w:rsid w:val="00A319E3"/>
    <w:rsid w:val="00A34343"/>
    <w:rsid w:val="00A35DA1"/>
    <w:rsid w:val="00A36FCC"/>
    <w:rsid w:val="00A4052C"/>
    <w:rsid w:val="00A41713"/>
    <w:rsid w:val="00A43726"/>
    <w:rsid w:val="00A447BC"/>
    <w:rsid w:val="00A61B3D"/>
    <w:rsid w:val="00A8091C"/>
    <w:rsid w:val="00A80D8E"/>
    <w:rsid w:val="00A81FD7"/>
    <w:rsid w:val="00A833B9"/>
    <w:rsid w:val="00A94E72"/>
    <w:rsid w:val="00AA15A2"/>
    <w:rsid w:val="00AB3A6D"/>
    <w:rsid w:val="00AB773F"/>
    <w:rsid w:val="00AD4E7E"/>
    <w:rsid w:val="00AF1B2D"/>
    <w:rsid w:val="00B0028E"/>
    <w:rsid w:val="00B00A2C"/>
    <w:rsid w:val="00B13C35"/>
    <w:rsid w:val="00B15AFD"/>
    <w:rsid w:val="00B175B0"/>
    <w:rsid w:val="00B22B8F"/>
    <w:rsid w:val="00B24062"/>
    <w:rsid w:val="00B31A24"/>
    <w:rsid w:val="00B34E68"/>
    <w:rsid w:val="00B52DCB"/>
    <w:rsid w:val="00B55C0C"/>
    <w:rsid w:val="00B60665"/>
    <w:rsid w:val="00B63F8E"/>
    <w:rsid w:val="00B6520A"/>
    <w:rsid w:val="00B914C1"/>
    <w:rsid w:val="00B92D84"/>
    <w:rsid w:val="00B95DFF"/>
    <w:rsid w:val="00BA454D"/>
    <w:rsid w:val="00BB23B9"/>
    <w:rsid w:val="00BC1E25"/>
    <w:rsid w:val="00BC2F25"/>
    <w:rsid w:val="00BC703B"/>
    <w:rsid w:val="00BE1DE1"/>
    <w:rsid w:val="00C0481F"/>
    <w:rsid w:val="00C07D5D"/>
    <w:rsid w:val="00C22310"/>
    <w:rsid w:val="00C404D6"/>
    <w:rsid w:val="00C4218C"/>
    <w:rsid w:val="00C43670"/>
    <w:rsid w:val="00C44B0D"/>
    <w:rsid w:val="00C55D6A"/>
    <w:rsid w:val="00C747D0"/>
    <w:rsid w:val="00C779D7"/>
    <w:rsid w:val="00C77A55"/>
    <w:rsid w:val="00C911BF"/>
    <w:rsid w:val="00CA42CC"/>
    <w:rsid w:val="00CA54FB"/>
    <w:rsid w:val="00CA6745"/>
    <w:rsid w:val="00CC02FB"/>
    <w:rsid w:val="00CC5102"/>
    <w:rsid w:val="00CD2BFC"/>
    <w:rsid w:val="00D00738"/>
    <w:rsid w:val="00D21642"/>
    <w:rsid w:val="00D22554"/>
    <w:rsid w:val="00D25018"/>
    <w:rsid w:val="00D25708"/>
    <w:rsid w:val="00D316FE"/>
    <w:rsid w:val="00D31E03"/>
    <w:rsid w:val="00D349A1"/>
    <w:rsid w:val="00D4045F"/>
    <w:rsid w:val="00D43DA9"/>
    <w:rsid w:val="00D5603A"/>
    <w:rsid w:val="00D56137"/>
    <w:rsid w:val="00D57104"/>
    <w:rsid w:val="00D6534D"/>
    <w:rsid w:val="00D77E29"/>
    <w:rsid w:val="00D8168B"/>
    <w:rsid w:val="00D843E0"/>
    <w:rsid w:val="00D856D6"/>
    <w:rsid w:val="00D87094"/>
    <w:rsid w:val="00D94B0E"/>
    <w:rsid w:val="00D975C8"/>
    <w:rsid w:val="00DA46BF"/>
    <w:rsid w:val="00DA799F"/>
    <w:rsid w:val="00DA7DF9"/>
    <w:rsid w:val="00DC353D"/>
    <w:rsid w:val="00DC56A4"/>
    <w:rsid w:val="00DC766F"/>
    <w:rsid w:val="00DC7B80"/>
    <w:rsid w:val="00E00FD4"/>
    <w:rsid w:val="00E01E05"/>
    <w:rsid w:val="00E10E5D"/>
    <w:rsid w:val="00E15754"/>
    <w:rsid w:val="00E20A08"/>
    <w:rsid w:val="00E27355"/>
    <w:rsid w:val="00E31205"/>
    <w:rsid w:val="00E46886"/>
    <w:rsid w:val="00E504CF"/>
    <w:rsid w:val="00E561DD"/>
    <w:rsid w:val="00E60CEE"/>
    <w:rsid w:val="00E640B9"/>
    <w:rsid w:val="00E659AF"/>
    <w:rsid w:val="00E70E8B"/>
    <w:rsid w:val="00E807DF"/>
    <w:rsid w:val="00E8295D"/>
    <w:rsid w:val="00E90108"/>
    <w:rsid w:val="00E916E2"/>
    <w:rsid w:val="00EA4175"/>
    <w:rsid w:val="00EB080A"/>
    <w:rsid w:val="00EB40AB"/>
    <w:rsid w:val="00EE05A7"/>
    <w:rsid w:val="00EE0D75"/>
    <w:rsid w:val="00EE1488"/>
    <w:rsid w:val="00EE69E2"/>
    <w:rsid w:val="00EF1C70"/>
    <w:rsid w:val="00EF27C9"/>
    <w:rsid w:val="00F412AE"/>
    <w:rsid w:val="00F5081F"/>
    <w:rsid w:val="00F50A31"/>
    <w:rsid w:val="00F51620"/>
    <w:rsid w:val="00F565CA"/>
    <w:rsid w:val="00F65430"/>
    <w:rsid w:val="00F678F2"/>
    <w:rsid w:val="00F819E4"/>
    <w:rsid w:val="00FA19CE"/>
    <w:rsid w:val="00FA3B87"/>
    <w:rsid w:val="00FC5749"/>
    <w:rsid w:val="00FE2515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8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E4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853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85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95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C0481F"/>
    <w:rPr>
      <w:rFonts w:ascii="Times New Roman" w:eastAsia="Times New Roman" w:hAnsi="Times New Roman" w:cs="Times New Roman"/>
      <w:color w:val="546582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0481F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 w:cs="Times New Roman"/>
      <w:color w:val="546582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8E4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853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F842-E215-4ED8-98E2-95C46B55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357</cp:revision>
  <cp:lastPrinted>2019-03-26T09:29:00Z</cp:lastPrinted>
  <dcterms:created xsi:type="dcterms:W3CDTF">2018-11-22T09:50:00Z</dcterms:created>
  <dcterms:modified xsi:type="dcterms:W3CDTF">2019-05-27T07:37:00Z</dcterms:modified>
</cp:coreProperties>
</file>